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AD" w:rsidRDefault="00883AAD">
      <w:pPr>
        <w:rPr>
          <w:rFonts w:asciiTheme="minorEastAsia" w:hAnsiTheme="minorEastAsia"/>
        </w:rPr>
      </w:pPr>
    </w:p>
    <w:p w:rsidR="00D739B2" w:rsidRDefault="00D739B2">
      <w:pPr>
        <w:rPr>
          <w:rFonts w:asciiTheme="minorEastAsia" w:hAnsiTheme="minorEastAsia"/>
        </w:rPr>
      </w:pPr>
      <w:r>
        <w:rPr>
          <w:rFonts w:ascii="MS PGothic" w:eastAsia="MS PGothic" w:hAnsi="MS PGothic" w:hint="eastAsia"/>
          <w:noProof/>
        </w:rPr>
        <mc:AlternateContent>
          <mc:Choice Requires="wps">
            <w:drawing>
              <wp:inline distT="0" distB="0" distL="0" distR="0">
                <wp:extent cx="981075" cy="866775"/>
                <wp:effectExtent l="19050" t="19050" r="28575" b="47625"/>
                <wp:docPr id="1" name="十二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66775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9B2" w:rsidRPr="00D739B2" w:rsidRDefault="00D739B2" w:rsidP="00D739B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739B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十二角星形 1" o:spid="_x0000_s1026" style="width:77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98107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EylQIAAEsFAAAOAAAAZHJzL2Uyb0RvYy54bWysVM1u1DAQviPxDpbvNMmqv6tmq9VWRUhV&#10;W7FFPXsdu4nk2Gbs3WS5cYcLJ25IXHgHJN6GIh6DsZPNVm3FAZGDM/bMfPPjb3x80taKrAS4yuic&#10;ZjspJUJzU1T6Nqdvrs9eHFLiPNMFU0aLnK6FoyeT58+OGzsWI1MaVQggCKLduLE5Lb234yRxvBQ1&#10;czvGCo1KaaBmHrdwmxTAGkSvVTJK0/2kMVBYMFw4h6ennZJOIr6UgvtLKZ3wROUUc/NxhbguwppM&#10;jtn4FpgtK96nwf4hi5pVGoMOUKfMM7KE6hFUXXEwzki/w02dGCkrLmINWE2WPqhmXjIrYi3YHGeH&#10;Nrn/B8svVldAqgLvjhLNaryiu4/vf37/8Pvbp1+fv9z9+Eqy0KTGujHazu0V9DuHYqi4lVCHP9ZC&#10;2tjY9dBY0XrC8fDoMEsP9ijhqDrc3z9AGVGSrbMF518KU5Mg5BQZA9koNpStzp3vjDdG6BnS6RKI&#10;kl8rEXJQ+rWQWA2G7Lwjj8RMAVkxZADjXGifRWBXskJ0x3spfn1Gg0fMLwIGZFkpNWD3AIGjj7G7&#10;XHv74CoiDQfntIv+N+fBI0Y22g/OdaUNPAWgsKo+cme/aVLXmtAl3y5aNAniwhRrvHYw3Tw4y88q&#10;bPw5c/6KAQ4AjgoOtb/ERSrT5NT0EiWlgXdPnQd75CVqKWlwoPAW3y4ZCErUK42MPcp2d8MExs3u&#10;3sEIN3Bfs7iv0ct6ZvDGkJWYXRSDvVcbUYKpb3D2pyEqqpjmGDun3MNmM/PdoOPrwcV0Gs1w6izz&#10;53pueQAPDQ60um5vGNiefR5pe2E2w8fGDyjY2QZPbaZLb2QV+bnta996nNjIof51CU/C/X202r6B&#10;kz8AAAD//wMAUEsDBBQABgAIAAAAIQCtI0vD2gAAAAUBAAAPAAAAZHJzL2Rvd25yZXYueG1sTI9P&#10;T8MwDMXvSHyHyEhc0JbypxOUphNDQuIIA2k7uq3XViRO1WRt+fZ4XOBi2Xr2ez/n69lZNdIQOs8G&#10;rpcJKOLK1x03Bj4/Xhb3oEJErtF6JgPfFGBdnJ/lmNV+4ncat7FRYsIhQwNtjH2mdahachiWvicW&#10;7eAHh1HGodH1gJOYO6tvkmSlHXYsCS329NxS9bU9OsHYPZTTPlrcbFId8PXq0L/tRmMuL+anR1CR&#10;5vi3DCd8uYFCmEp/5Dooa0Aeib/1pKV3KahSmttVCrrI9X/64gcAAP//AwBQSwECLQAUAAYACAAA&#10;ACEAtoM4kv4AAADhAQAAEwAAAAAAAAAAAAAAAAAAAAAAW0NvbnRlbnRfVHlwZXNdLnhtbFBLAQIt&#10;ABQABgAIAAAAIQA4/SH/1gAAAJQBAAALAAAAAAAAAAAAAAAAAC8BAABfcmVscy8ucmVsc1BLAQIt&#10;ABQABgAIAAAAIQD5N+EylQIAAEsFAAAOAAAAAAAAAAAAAAAAAC4CAABkcnMvZTJvRG9jLnhtbFBL&#10;AQItABQABgAIAAAAIQCtI0vD2gAAAAUBAAAPAAAAAAAAAAAAAAAAAO8EAABkcnMvZG93bnJldi54&#10;bWxQSwUGAAAAAAQABADzAAAA9gUAAAAA&#10;" adj="-11796480,,5400" path="m,433388l135170,349261,65720,216694,230391,203549,245269,58063r150048,61359l490538,r95220,119422l735806,58063r14878,145486l915355,216694,845905,349261r135170,84127l845905,517514r69450,132567l750684,663226,735806,808712,585758,747353,490538,866775,395317,747353,245269,808712,230391,663226,65720,650081,135170,517514,,433388xe" fillcolor="#5b9bd5 [3204]" strokecolor="#1f4d78 [1604]" strokeweight="1pt">
                <v:stroke joinstyle="miter"/>
                <v:formulas/>
                <v:path arrowok="t" o:connecttype="custom" o:connectlocs="0,433388;135170,349261;65720,216694;230391,203549;245269,58063;395317,119422;490538,0;585758,119422;735806,58063;750684,203549;915355,216694;845905,349261;981075,433388;845905,517514;915355,650081;750684,663226;735806,808712;585758,747353;490538,866775;395317,747353;245269,808712;230391,663226;65720,650081;135170,517514;0,433388" o:connectangles="0,0,0,0,0,0,0,0,0,0,0,0,0,0,0,0,0,0,0,0,0,0,0,0,0" textboxrect="0,0,981075,866775"/>
                <v:textbox>
                  <w:txbxContent>
                    <w:p w:rsidR="00D739B2" w:rsidRPr="00D739B2" w:rsidRDefault="00D739B2" w:rsidP="00D739B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739B2">
                        <w:rPr>
                          <w:rFonts w:hint="eastAsia"/>
                          <w:b/>
                          <w:sz w:val="40"/>
                          <w:szCs w:val="40"/>
                        </w:rPr>
                        <w:t>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  </w:t>
      </w:r>
    </w:p>
    <w:p w:rsidR="00F86DD6" w:rsidRPr="00D739B2" w:rsidRDefault="00D739B2">
      <w:pPr>
        <w:rPr>
          <w:rFonts w:asciiTheme="minorEastAsia" w:hAnsiTheme="minorEastAsia"/>
          <w:color w:val="FF0000"/>
          <w:sz w:val="44"/>
          <w:szCs w:val="44"/>
        </w:rPr>
      </w:pPr>
      <w:r w:rsidRPr="00D739B2">
        <w:rPr>
          <w:rFonts w:asciiTheme="minorEastAsia" w:hAnsiTheme="minorEastAsia" w:hint="eastAsia"/>
          <w:color w:val="FF0000"/>
          <w:sz w:val="44"/>
          <w:szCs w:val="44"/>
        </w:rPr>
        <w:t>蘇宜琳老師參加「中華民國第</w:t>
      </w:r>
      <w:r w:rsidR="005A7625">
        <w:rPr>
          <w:rFonts w:asciiTheme="minorEastAsia" w:hAnsiTheme="minorEastAsia" w:hint="eastAsia"/>
          <w:color w:val="FF0000"/>
          <w:sz w:val="44"/>
          <w:szCs w:val="44"/>
        </w:rPr>
        <w:t>40</w:t>
      </w:r>
      <w:r w:rsidRPr="00D739B2">
        <w:rPr>
          <w:rFonts w:asciiTheme="minorEastAsia" w:hAnsiTheme="minorEastAsia" w:hint="eastAsia"/>
          <w:color w:val="FF0000"/>
          <w:sz w:val="44"/>
          <w:szCs w:val="44"/>
        </w:rPr>
        <w:t>屆版印年畫徵選活動」</w:t>
      </w:r>
      <w:r w:rsidR="005A7625">
        <w:rPr>
          <w:rFonts w:asciiTheme="minorEastAsia" w:hAnsiTheme="minorEastAsia" w:hint="eastAsia"/>
          <w:color w:val="FF0000"/>
          <w:sz w:val="44"/>
          <w:szCs w:val="44"/>
        </w:rPr>
        <w:t>-</w:t>
      </w:r>
      <w:r w:rsidR="005A7625" w:rsidRPr="00D739B2">
        <w:rPr>
          <w:rFonts w:asciiTheme="minorEastAsia" w:hAnsiTheme="minorEastAsia" w:hint="eastAsia"/>
          <w:color w:val="FF0000"/>
          <w:sz w:val="44"/>
          <w:szCs w:val="44"/>
        </w:rPr>
        <w:t>「</w:t>
      </w:r>
      <w:r w:rsidR="005A7625" w:rsidRPr="005A7625">
        <w:rPr>
          <w:rFonts w:asciiTheme="minorEastAsia" w:hAnsiTheme="minorEastAsia" w:hint="eastAsia"/>
          <w:color w:val="FF0000"/>
          <w:sz w:val="44"/>
          <w:szCs w:val="44"/>
        </w:rPr>
        <w:t>蛇彩繽紛</w:t>
      </w:r>
      <w:r w:rsidR="005A7625" w:rsidRPr="00D739B2">
        <w:rPr>
          <w:rFonts w:asciiTheme="minorEastAsia" w:hAnsiTheme="minorEastAsia" w:hint="eastAsia"/>
          <w:color w:val="FF0000"/>
          <w:sz w:val="44"/>
          <w:szCs w:val="44"/>
        </w:rPr>
        <w:t>」</w:t>
      </w:r>
      <w:r w:rsidRPr="00D739B2">
        <w:rPr>
          <w:rFonts w:asciiTheme="minorEastAsia" w:hAnsiTheme="minorEastAsia" w:hint="eastAsia"/>
          <w:color w:val="FF0000"/>
          <w:sz w:val="44"/>
          <w:szCs w:val="44"/>
        </w:rPr>
        <w:t>榮獲「</w:t>
      </w:r>
      <w:r w:rsidR="005A7625">
        <w:rPr>
          <w:rFonts w:asciiTheme="minorEastAsia" w:hAnsiTheme="minorEastAsia" w:hint="eastAsia"/>
          <w:color w:val="FF0000"/>
          <w:sz w:val="44"/>
          <w:szCs w:val="44"/>
        </w:rPr>
        <w:t>首</w:t>
      </w:r>
      <w:r w:rsidRPr="00D739B2">
        <w:rPr>
          <w:rFonts w:asciiTheme="minorEastAsia" w:hAnsiTheme="minorEastAsia" w:hint="eastAsia"/>
          <w:color w:val="FF0000"/>
          <w:sz w:val="44"/>
          <w:szCs w:val="44"/>
        </w:rPr>
        <w:t>選」.</w:t>
      </w:r>
    </w:p>
    <w:p w:rsidR="00D739B2" w:rsidRDefault="00D739B2">
      <w:pPr>
        <w:rPr>
          <w:rFonts w:asciiTheme="minorEastAsia" w:hAnsiTheme="minorEastAsia"/>
          <w:sz w:val="44"/>
          <w:szCs w:val="44"/>
        </w:rPr>
      </w:pPr>
    </w:p>
    <w:p w:rsidR="005A7625" w:rsidRDefault="00D739B2" w:rsidP="00D739B2">
      <w:pPr>
        <w:rPr>
          <w:rFonts w:ascii="MS PGothic" w:eastAsia="MS PGothic" w:hAnsi="MS PGothic"/>
          <w:sz w:val="44"/>
          <w:szCs w:val="44"/>
        </w:rPr>
      </w:pPr>
      <w:r w:rsidRPr="00D739B2">
        <w:rPr>
          <w:rFonts w:ascii="MS PGothic" w:eastAsia="MS PGothic" w:hAnsi="MS PGothic" w:hint="eastAsia"/>
          <w:sz w:val="44"/>
          <w:szCs w:val="44"/>
        </w:rPr>
        <w:t>蘇宜琳老師版印年畫-『</w:t>
      </w:r>
      <w:r w:rsidR="005A7625" w:rsidRPr="005A7625">
        <w:rPr>
          <w:rFonts w:asciiTheme="minorEastAsia" w:hAnsiTheme="minorEastAsia" w:hint="eastAsia"/>
          <w:color w:val="FF0000"/>
          <w:sz w:val="44"/>
          <w:szCs w:val="44"/>
        </w:rPr>
        <w:t>蛇彩繽紛</w:t>
      </w:r>
      <w:r w:rsidRPr="00D739B2">
        <w:rPr>
          <w:rFonts w:ascii="MS PGothic" w:eastAsia="MS PGothic" w:hAnsi="MS PGothic" w:hint="eastAsia"/>
          <w:sz w:val="44"/>
          <w:szCs w:val="44"/>
        </w:rPr>
        <w:t>』,</w:t>
      </w:r>
      <w:r w:rsidR="005A7625">
        <w:rPr>
          <w:rFonts w:asciiTheme="minorEastAsia" w:hAnsiTheme="minorEastAsia" w:hint="eastAsia"/>
          <w:sz w:val="44"/>
          <w:szCs w:val="44"/>
        </w:rPr>
        <w:t xml:space="preserve"> </w:t>
      </w:r>
    </w:p>
    <w:p w:rsidR="00D739B2" w:rsidRPr="00D739B2" w:rsidRDefault="00D739B2" w:rsidP="00D739B2">
      <w:pPr>
        <w:rPr>
          <w:rFonts w:ascii="MS PGothic" w:eastAsia="MS PGothic" w:hAnsi="MS PGothic"/>
          <w:sz w:val="44"/>
          <w:szCs w:val="44"/>
        </w:rPr>
      </w:pPr>
      <w:r w:rsidRPr="00D739B2">
        <w:rPr>
          <w:rFonts w:ascii="MS PGothic" w:eastAsia="MS PGothic" w:hAnsi="MS PGothic" w:hint="eastAsia"/>
          <w:sz w:val="44"/>
          <w:szCs w:val="44"/>
        </w:rPr>
        <w:t>參加「中華民國第</w:t>
      </w:r>
      <w:r w:rsidR="005A7625">
        <w:rPr>
          <w:rFonts w:asciiTheme="minorEastAsia" w:hAnsiTheme="minorEastAsia" w:hint="eastAsia"/>
          <w:sz w:val="44"/>
          <w:szCs w:val="44"/>
        </w:rPr>
        <w:t>40</w:t>
      </w:r>
      <w:r w:rsidRPr="00D739B2">
        <w:rPr>
          <w:rFonts w:ascii="MS PGothic" w:eastAsia="MS PGothic" w:hAnsi="MS PGothic" w:hint="eastAsia"/>
          <w:sz w:val="44"/>
          <w:szCs w:val="44"/>
        </w:rPr>
        <w:t>屆版印年畫</w:t>
      </w:r>
    </w:p>
    <w:p w:rsidR="00D739B2" w:rsidRPr="00D739B2" w:rsidRDefault="00D739B2" w:rsidP="00D739B2">
      <w:pPr>
        <w:rPr>
          <w:rFonts w:ascii="MS PGothic" w:eastAsia="MS PGothic" w:hAnsi="MS PGothic"/>
          <w:sz w:val="44"/>
          <w:szCs w:val="44"/>
        </w:rPr>
      </w:pPr>
      <w:r w:rsidRPr="00D739B2">
        <w:rPr>
          <w:rFonts w:ascii="MS PGothic" w:eastAsia="MS PGothic" w:hAnsi="MS PGothic" w:hint="eastAsia"/>
          <w:sz w:val="44"/>
          <w:szCs w:val="44"/>
        </w:rPr>
        <w:t>徵選活動」榮獲「</w:t>
      </w:r>
      <w:r w:rsidR="005A7625">
        <w:rPr>
          <w:rFonts w:asciiTheme="minorEastAsia" w:hAnsiTheme="minorEastAsia" w:hint="eastAsia"/>
          <w:color w:val="FF0000"/>
          <w:sz w:val="44"/>
          <w:szCs w:val="44"/>
        </w:rPr>
        <w:t>首</w:t>
      </w:r>
      <w:r w:rsidR="005A7625" w:rsidRPr="00D739B2">
        <w:rPr>
          <w:rFonts w:asciiTheme="minorEastAsia" w:hAnsiTheme="minorEastAsia" w:hint="eastAsia"/>
          <w:color w:val="FF0000"/>
          <w:sz w:val="44"/>
          <w:szCs w:val="44"/>
        </w:rPr>
        <w:t>選</w:t>
      </w:r>
      <w:r w:rsidRPr="00D739B2">
        <w:rPr>
          <w:rFonts w:ascii="MS PGothic" w:eastAsia="MS PGothic" w:hAnsi="MS PGothic" w:hint="eastAsia"/>
          <w:sz w:val="44"/>
          <w:szCs w:val="44"/>
        </w:rPr>
        <w:t>」,並於</w:t>
      </w:r>
      <w:r w:rsidR="00BD6746" w:rsidRPr="00D739B2">
        <w:rPr>
          <w:rFonts w:ascii="MS PGothic" w:eastAsia="MS PGothic" w:hAnsi="MS PGothic" w:hint="eastAsia"/>
          <w:sz w:val="44"/>
          <w:szCs w:val="44"/>
        </w:rPr>
        <w:t>11</w:t>
      </w:r>
      <w:r w:rsidR="00BD6746">
        <w:rPr>
          <w:rFonts w:asciiTheme="minorEastAsia" w:hAnsiTheme="minorEastAsia" w:hint="eastAsia"/>
          <w:sz w:val="44"/>
          <w:szCs w:val="44"/>
        </w:rPr>
        <w:t>4</w:t>
      </w:r>
      <w:r w:rsidR="00BD6746" w:rsidRPr="00D739B2">
        <w:rPr>
          <w:rFonts w:ascii="MS PGothic" w:eastAsia="MS PGothic" w:hAnsi="MS PGothic" w:hint="eastAsia"/>
          <w:sz w:val="44"/>
          <w:szCs w:val="44"/>
        </w:rPr>
        <w:t>/1/</w:t>
      </w:r>
      <w:r w:rsidR="00BD6746">
        <w:rPr>
          <w:rFonts w:asciiTheme="minorEastAsia" w:hAnsiTheme="minorEastAsia" w:hint="eastAsia"/>
          <w:sz w:val="44"/>
          <w:szCs w:val="44"/>
        </w:rPr>
        <w:t>11</w:t>
      </w:r>
      <w:r w:rsidR="00BD6746" w:rsidRPr="00D739B2">
        <w:rPr>
          <w:rFonts w:ascii="MS PGothic" w:eastAsia="MS PGothic" w:hAnsi="MS PGothic" w:hint="eastAsia"/>
          <w:sz w:val="44"/>
          <w:szCs w:val="44"/>
        </w:rPr>
        <w:t>-</w:t>
      </w:r>
      <w:r w:rsidR="002E3862">
        <w:rPr>
          <w:rFonts w:asciiTheme="minorEastAsia" w:hAnsiTheme="minorEastAsia" w:hint="eastAsia"/>
          <w:sz w:val="44"/>
          <w:szCs w:val="44"/>
        </w:rPr>
        <w:t>3</w:t>
      </w:r>
      <w:r w:rsidR="00BD6746" w:rsidRPr="00D739B2">
        <w:rPr>
          <w:rFonts w:ascii="MS PGothic" w:eastAsia="MS PGothic" w:hAnsi="MS PGothic" w:hint="eastAsia"/>
          <w:sz w:val="44"/>
          <w:szCs w:val="44"/>
        </w:rPr>
        <w:t>/</w:t>
      </w:r>
      <w:r w:rsidR="002E3862">
        <w:rPr>
          <w:rFonts w:asciiTheme="minorEastAsia" w:hAnsiTheme="minorEastAsia" w:hint="eastAsia"/>
          <w:sz w:val="44"/>
          <w:szCs w:val="44"/>
        </w:rPr>
        <w:t>23</w:t>
      </w:r>
      <w:r w:rsidRPr="00D739B2">
        <w:rPr>
          <w:rFonts w:ascii="MS PGothic" w:eastAsia="MS PGothic" w:hAnsi="MS PGothic" w:hint="eastAsia"/>
          <w:sz w:val="44"/>
          <w:szCs w:val="44"/>
        </w:rPr>
        <w:t>於</w:t>
      </w:r>
      <w:r w:rsidR="002E3862" w:rsidRPr="002E3862">
        <w:rPr>
          <w:rFonts w:ascii="MS PGothic" w:eastAsia="MS PGothic" w:hAnsi="MS PGothic"/>
          <w:sz w:val="44"/>
          <w:szCs w:val="44"/>
        </w:rPr>
        <w:t>國立台灣美術館201展覽室(臺中市西區五權西路一段2號)</w:t>
      </w:r>
      <w:r w:rsidRPr="00D739B2">
        <w:rPr>
          <w:rFonts w:ascii="MS PGothic" w:eastAsia="MS PGothic" w:hAnsi="MS PGothic" w:hint="eastAsia"/>
          <w:sz w:val="44"/>
          <w:szCs w:val="44"/>
        </w:rPr>
        <w:t>展出。也於</w:t>
      </w:r>
    </w:p>
    <w:p w:rsidR="00D739B2" w:rsidRPr="007A30A7" w:rsidRDefault="00D739B2" w:rsidP="00D739B2">
      <w:pPr>
        <w:rPr>
          <w:rFonts w:ascii="MS PGothic" w:hAnsi="MS PGothic"/>
          <w:sz w:val="44"/>
          <w:szCs w:val="44"/>
        </w:rPr>
      </w:pPr>
      <w:r w:rsidRPr="00D739B2">
        <w:rPr>
          <w:rFonts w:ascii="MS PGothic" w:eastAsia="MS PGothic" w:hAnsi="MS PGothic" w:hint="eastAsia"/>
          <w:sz w:val="44"/>
          <w:szCs w:val="44"/>
        </w:rPr>
        <w:t>11</w:t>
      </w:r>
      <w:r w:rsidR="00C65400">
        <w:rPr>
          <w:rFonts w:asciiTheme="minorEastAsia" w:hAnsiTheme="minorEastAsia" w:hint="eastAsia"/>
          <w:sz w:val="44"/>
          <w:szCs w:val="44"/>
        </w:rPr>
        <w:t>4</w:t>
      </w:r>
      <w:r w:rsidRPr="00D739B2">
        <w:rPr>
          <w:rFonts w:ascii="MS PGothic" w:eastAsia="MS PGothic" w:hAnsi="MS PGothic" w:hint="eastAsia"/>
          <w:sz w:val="44"/>
          <w:szCs w:val="44"/>
        </w:rPr>
        <w:t>/1/</w:t>
      </w:r>
      <w:r w:rsidR="00BD6746">
        <w:rPr>
          <w:rFonts w:asciiTheme="minorEastAsia" w:hAnsiTheme="minorEastAsia" w:hint="eastAsia"/>
          <w:sz w:val="44"/>
          <w:szCs w:val="44"/>
        </w:rPr>
        <w:t>19</w:t>
      </w:r>
      <w:r w:rsidRPr="00D739B2">
        <w:rPr>
          <w:rFonts w:ascii="MS PGothic" w:eastAsia="MS PGothic" w:hAnsi="MS PGothic" w:hint="eastAsia"/>
          <w:sz w:val="44"/>
          <w:szCs w:val="44"/>
        </w:rPr>
        <w:t>受獎,與大家分享這份喜悅與榮耀。</w:t>
      </w:r>
      <w:r w:rsidR="007A30A7">
        <w:rPr>
          <w:rFonts w:ascii="MS PGothic" w:hAnsi="MS PGothic"/>
          <w:sz w:val="44"/>
          <w:szCs w:val="44"/>
        </w:rPr>
        <w:br/>
      </w:r>
      <w:r w:rsidR="007A30A7">
        <w:rPr>
          <w:rFonts w:ascii="MS PGothic" w:hAnsi="MS PGothic" w:hint="eastAsia"/>
          <w:sz w:val="44"/>
          <w:szCs w:val="44"/>
        </w:rPr>
        <w:t xml:space="preserve"> </w:t>
      </w:r>
      <w:r w:rsidR="007A30A7">
        <w:rPr>
          <w:rFonts w:ascii="MS PGothic" w:hAnsi="MS PGothic" w:hint="eastAsia"/>
          <w:sz w:val="44"/>
          <w:szCs w:val="44"/>
        </w:rPr>
        <w:sym w:font="Wingdings 2" w:char="F0F8"/>
      </w:r>
      <w:r w:rsidR="007A30A7" w:rsidRPr="007A30A7">
        <w:rPr>
          <w:rFonts w:ascii="MS PGothic" w:hAnsi="MS PGothic" w:hint="eastAsia"/>
          <w:color w:val="FF0000"/>
          <w:sz w:val="44"/>
          <w:szCs w:val="44"/>
          <w:bdr w:val="single" w:sz="4" w:space="0" w:color="auto"/>
        </w:rPr>
        <w:t>另提供相關展訊</w:t>
      </w:r>
      <w:r w:rsidR="007A30A7">
        <w:rPr>
          <w:rFonts w:ascii="MS PGothic" w:hAnsi="MS PGothic" w:hint="eastAsia"/>
          <w:sz w:val="44"/>
          <w:szCs w:val="44"/>
        </w:rPr>
        <w:sym w:font="Wingdings 2" w:char="F0F8"/>
      </w:r>
    </w:p>
    <w:p w:rsidR="00BA7297" w:rsidRDefault="007A30A7" w:rsidP="00D739B2">
      <w:pPr>
        <w:rPr>
          <w:rFonts w:ascii="MS PGothic" w:hAnsi="MS PGothic"/>
          <w:sz w:val="44"/>
          <w:szCs w:val="44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中華民國第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40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屆版印年畫「蛇彩繽紛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–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蛇年年畫特展」相關展訊</w:t>
      </w:r>
      <w:r>
        <w:rPr>
          <w:rFonts w:ascii="Helvetica" w:hAnsi="Helvetica" w:cs="Helvetica" w:hint="eastAsia"/>
          <w:color w:val="1F1F1F"/>
          <w:sz w:val="33"/>
          <w:szCs w:val="33"/>
          <w:shd w:val="clear" w:color="auto" w:fill="FFFFFF"/>
        </w:rPr>
        <w:t>:</w:t>
      </w:r>
    </w:p>
    <w:p w:rsidR="007A30A7" w:rsidRPr="007A30A7" w:rsidRDefault="007A30A7" w:rsidP="007A30A7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30A7">
        <w:rPr>
          <w:rFonts w:ascii="新細明體" w:eastAsia="新細明體" w:hAnsi="新細明體" w:cs="新細明體" w:hint="eastAsia"/>
          <w:kern w:val="0"/>
          <w:sz w:val="28"/>
          <w:szCs w:val="28"/>
        </w:rPr>
        <w:t>1.</w:t>
      </w:r>
      <w:r w:rsidRPr="007A30A7">
        <w:rPr>
          <w:rFonts w:ascii="新細明體" w:eastAsia="新細明體" w:hAnsi="新細明體" w:cs="新細明體"/>
          <w:kern w:val="0"/>
          <w:sz w:val="28"/>
          <w:szCs w:val="28"/>
        </w:rPr>
        <w:t>★國立台灣美術館展訊，包含語音導覽、展覽說明書。</w:t>
      </w:r>
    </w:p>
    <w:p w:rsidR="007A30A7" w:rsidRPr="007A30A7" w:rsidRDefault="007A30A7" w:rsidP="007A30A7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hyperlink r:id="rId6" w:tgtFrame="_blank" w:history="1">
        <w:r w:rsidRPr="007A30A7">
          <w:rPr>
            <w:rFonts w:ascii="新細明體" w:eastAsia="新細明體" w:hAnsi="新細明體" w:cs="新細明體"/>
            <w:color w:val="1155CC"/>
            <w:kern w:val="0"/>
            <w:sz w:val="28"/>
            <w:szCs w:val="28"/>
            <w:u w:val="single"/>
          </w:rPr>
          <w:t>https://event.culture.tw/mocweb/reg/NTMOFA/Detail.init.ctr?actId=40162</w:t>
        </w:r>
      </w:hyperlink>
    </w:p>
    <w:p w:rsidR="007A30A7" w:rsidRPr="007A30A7" w:rsidRDefault="007A30A7" w:rsidP="007A30A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A30A7" w:rsidRPr="007A30A7" w:rsidRDefault="007A30A7" w:rsidP="007A30A7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A30A7">
        <w:rPr>
          <w:rFonts w:ascii="新細明體" w:eastAsia="新細明體" w:hAnsi="新細明體" w:cs="新細明體" w:hint="eastAsia"/>
          <w:kern w:val="0"/>
          <w:sz w:val="28"/>
          <w:szCs w:val="28"/>
        </w:rPr>
        <w:t>2.</w:t>
      </w:r>
      <w:r w:rsidRPr="007A30A7">
        <w:rPr>
          <w:rFonts w:ascii="新細明體" w:eastAsia="新細明體" w:hAnsi="新細明體" w:cs="新細明體"/>
          <w:kern w:val="0"/>
          <w:sz w:val="28"/>
          <w:szCs w:val="28"/>
        </w:rPr>
        <w:t>★國立台灣美術館114年「乙巳舞春—藝遊國美」春節系列活動，包含展訊及其他相關春節活動。</w:t>
      </w:r>
    </w:p>
    <w:p w:rsidR="007A30A7" w:rsidRPr="007A30A7" w:rsidRDefault="007A30A7" w:rsidP="007A30A7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hyperlink r:id="rId7" w:tgtFrame="_blank" w:history="1">
        <w:r w:rsidRPr="007A30A7">
          <w:rPr>
            <w:rFonts w:ascii="新細明體" w:eastAsia="新細明體" w:hAnsi="新細明體" w:cs="新細明體"/>
            <w:color w:val="1155CC"/>
            <w:kern w:val="0"/>
            <w:sz w:val="28"/>
            <w:szCs w:val="28"/>
            <w:u w:val="single"/>
          </w:rPr>
          <w:t>https://event.culture.tw/mocweb/reg/NTMOFA/Detail.init.ctr?actId=40172</w:t>
        </w:r>
      </w:hyperlink>
    </w:p>
    <w:p w:rsidR="004B6EC6" w:rsidRPr="00DD7BE2" w:rsidRDefault="00BA7297" w:rsidP="00DD7BE2">
      <w:pPr>
        <w:rPr>
          <w:rFonts w:ascii="標楷體" w:eastAsia="標楷體" w:hAnsi="標楷體"/>
          <w:sz w:val="32"/>
          <w:szCs w:val="32"/>
        </w:rPr>
      </w:pPr>
      <w:r>
        <w:rPr>
          <w:rFonts w:ascii="MS PGothic" w:hAnsi="MS PGothic" w:hint="eastAsia"/>
          <w:noProof/>
          <w:sz w:val="44"/>
          <w:szCs w:val="44"/>
        </w:rPr>
        <w:lastRenderedPageBreak/>
        <w:drawing>
          <wp:inline distT="0" distB="0" distL="0" distR="0">
            <wp:extent cx="6120130" cy="88296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賀_宜琳老師版畫全國首獎海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EC6" w:rsidRPr="00DD7BE2" w:rsidSect="001B5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D0" w:rsidRDefault="00FF70D0" w:rsidP="00883AAD">
      <w:r>
        <w:separator/>
      </w:r>
    </w:p>
  </w:endnote>
  <w:endnote w:type="continuationSeparator" w:id="0">
    <w:p w:rsidR="00FF70D0" w:rsidRDefault="00FF70D0" w:rsidP="008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D0" w:rsidRDefault="00FF70D0" w:rsidP="00883AAD">
      <w:r>
        <w:separator/>
      </w:r>
    </w:p>
  </w:footnote>
  <w:footnote w:type="continuationSeparator" w:id="0">
    <w:p w:rsidR="00FF70D0" w:rsidRDefault="00FF70D0" w:rsidP="0088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B2"/>
    <w:rsid w:val="00103E8E"/>
    <w:rsid w:val="001B5464"/>
    <w:rsid w:val="002D1F8A"/>
    <w:rsid w:val="002E3862"/>
    <w:rsid w:val="004B6EC6"/>
    <w:rsid w:val="00554021"/>
    <w:rsid w:val="005A7625"/>
    <w:rsid w:val="00656EDE"/>
    <w:rsid w:val="007A30A7"/>
    <w:rsid w:val="00847E5B"/>
    <w:rsid w:val="00883AAD"/>
    <w:rsid w:val="00892B26"/>
    <w:rsid w:val="00BA7297"/>
    <w:rsid w:val="00BD6746"/>
    <w:rsid w:val="00C65400"/>
    <w:rsid w:val="00D00FD7"/>
    <w:rsid w:val="00D739B2"/>
    <w:rsid w:val="00DD7BE2"/>
    <w:rsid w:val="00E45209"/>
    <w:rsid w:val="00E772A8"/>
    <w:rsid w:val="00EB0815"/>
    <w:rsid w:val="00ED20F7"/>
    <w:rsid w:val="00F067D4"/>
    <w:rsid w:val="00F86DD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76BB"/>
  <w15:chartTrackingRefBased/>
  <w15:docId w15:val="{43C36411-C529-4478-8446-DB5CD1E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event.culture.tw/mocweb/reg/NTMOFA/Detail.init.ctr?actId=401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.culture.tw/mocweb/reg/NTMOFA/Detail.init.ctr?actId=401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2025-01-15T02:42:00Z</dcterms:created>
  <dcterms:modified xsi:type="dcterms:W3CDTF">2025-01-15T02:48:00Z</dcterms:modified>
</cp:coreProperties>
</file>