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A6E" w:rsidRDefault="00BA7A6E">
      <w:pPr>
        <w:spacing w:line="60" w:lineRule="auto"/>
        <w:jc w:val="center"/>
        <w:rPr>
          <w:rFonts w:ascii="Arimo" w:eastAsia="Arimo" w:hAnsi="Arimo" w:cs="Arimo"/>
          <w:sz w:val="28"/>
          <w:szCs w:val="28"/>
        </w:rPr>
      </w:pPr>
      <w:bookmarkStart w:id="0" w:name="_GoBack"/>
      <w:bookmarkEnd w:id="0"/>
    </w:p>
    <w:p w:rsidR="004B35B8" w:rsidRPr="004B35B8" w:rsidRDefault="004B35B8" w:rsidP="004B35B8">
      <w:pPr>
        <w:pBdr>
          <w:top w:val="nil"/>
          <w:left w:val="nil"/>
          <w:bottom w:val="nil"/>
          <w:right w:val="nil"/>
          <w:between w:val="nil"/>
        </w:pBdr>
        <w:spacing w:before="120"/>
        <w:ind w:left="482"/>
        <w:jc w:val="center"/>
        <w:rPr>
          <w:rFonts w:hint="eastAsia"/>
          <w:b/>
          <w:color w:val="000000"/>
          <w:sz w:val="28"/>
        </w:rPr>
      </w:pPr>
      <w:r w:rsidRPr="004B35B8">
        <w:rPr>
          <w:rFonts w:hint="eastAsia"/>
          <w:b/>
          <w:color w:val="000000"/>
          <w:sz w:val="28"/>
        </w:rPr>
        <w:t>114</w:t>
      </w:r>
      <w:r w:rsidRPr="004B35B8">
        <w:rPr>
          <w:rFonts w:hint="eastAsia"/>
          <w:b/>
          <w:color w:val="000000"/>
          <w:sz w:val="28"/>
        </w:rPr>
        <w:t>學年度</w:t>
      </w:r>
      <w:proofErr w:type="gramStart"/>
      <w:r w:rsidRPr="004B35B8">
        <w:rPr>
          <w:rFonts w:hint="eastAsia"/>
          <w:b/>
          <w:color w:val="000000"/>
          <w:sz w:val="28"/>
        </w:rPr>
        <w:t>臺</w:t>
      </w:r>
      <w:proofErr w:type="gramEnd"/>
      <w:r w:rsidRPr="004B35B8">
        <w:rPr>
          <w:rFonts w:hint="eastAsia"/>
          <w:b/>
          <w:color w:val="000000"/>
          <w:sz w:val="28"/>
        </w:rPr>
        <w:t>南市德光中學德光之星比賽辦法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color w:val="000000"/>
        </w:rPr>
      </w:pPr>
      <w:r>
        <w:rPr>
          <w:rFonts w:eastAsia="Calibri"/>
          <w:color w:val="000000"/>
        </w:rPr>
        <w:t>活動目的：為推廣五育均衡發展，鼓勵學生多元化學習，提供學生充分表現自我之舞台，並透過不同語言的歌曲表演，展現全球化、在地化。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5210175</wp:posOffset>
            </wp:positionH>
            <wp:positionV relativeFrom="paragraph">
              <wp:posOffset>390525</wp:posOffset>
            </wp:positionV>
            <wp:extent cx="744224" cy="744224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224" cy="74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2" w:hanging="482"/>
        <w:rPr>
          <w:color w:val="000000"/>
        </w:rPr>
      </w:pPr>
      <w:r>
        <w:rPr>
          <w:rFonts w:eastAsia="Calibri"/>
          <w:color w:val="000000"/>
        </w:rPr>
        <w:t>參賽對象：本校國中部一、二年級以及高中部全體同學。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2" w:hanging="482"/>
        <w:rPr>
          <w:color w:val="000000"/>
        </w:rPr>
      </w:pPr>
      <w:r>
        <w:rPr>
          <w:rFonts w:eastAsia="Calibri"/>
          <w:color w:val="000000"/>
        </w:rPr>
        <w:t>決賽觀摩：本校國中部一、二年級以及高中部一、二年級。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82" w:hanging="482"/>
        <w:rPr>
          <w:color w:val="000000"/>
        </w:rPr>
      </w:pPr>
      <w:r>
        <w:rPr>
          <w:rFonts w:eastAsia="Calibri"/>
          <w:color w:val="000000"/>
        </w:rPr>
        <w:t>報名時間：即日起至</w:t>
      </w:r>
      <w:r>
        <w:rPr>
          <w:rFonts w:eastAsia="Calibri"/>
          <w:color w:val="000000"/>
        </w:rPr>
        <w:t xml:space="preserve"> 115 </w:t>
      </w:r>
      <w:r>
        <w:rPr>
          <w:rFonts w:eastAsia="Calibri"/>
          <w:color w:val="000000"/>
        </w:rPr>
        <w:t>年</w:t>
      </w:r>
      <w:r>
        <w:rPr>
          <w:rFonts w:eastAsia="Calibri"/>
          <w:color w:val="000000"/>
        </w:rPr>
        <w:t xml:space="preserve"> 2 </w:t>
      </w:r>
      <w:r>
        <w:rPr>
          <w:rFonts w:eastAsia="Calibri"/>
          <w:color w:val="000000"/>
        </w:rPr>
        <w:t>月</w:t>
      </w:r>
      <w:r>
        <w:rPr>
          <w:rFonts w:eastAsia="Calibri"/>
          <w:color w:val="000000"/>
        </w:rPr>
        <w:t xml:space="preserve"> 27 </w:t>
      </w:r>
      <w:r>
        <w:rPr>
          <w:rFonts w:eastAsia="Calibri"/>
          <w:color w:val="000000"/>
        </w:rPr>
        <w:t>日</w:t>
      </w:r>
      <w:r>
        <w:rPr>
          <w:rFonts w:eastAsia="Calibri"/>
          <w:color w:val="000000"/>
        </w:rPr>
        <w:t xml:space="preserve"> (</w:t>
      </w:r>
      <w:r>
        <w:rPr>
          <w:rFonts w:eastAsia="Calibri"/>
          <w:color w:val="000000"/>
        </w:rPr>
        <w:t>五</w:t>
      </w:r>
      <w:r>
        <w:rPr>
          <w:rFonts w:eastAsia="Calibri"/>
          <w:color w:val="000000"/>
        </w:rPr>
        <w:t>)</w:t>
      </w:r>
      <w:r>
        <w:rPr>
          <w:rFonts w:eastAsia="Calibri"/>
          <w:color w:val="000000"/>
        </w:rPr>
        <w:t>下午</w:t>
      </w:r>
      <w:r>
        <w:rPr>
          <w:rFonts w:eastAsia="Calibri"/>
          <w:color w:val="000000"/>
        </w:rPr>
        <w:t xml:space="preserve"> 17 </w:t>
      </w:r>
      <w:r>
        <w:rPr>
          <w:rFonts w:eastAsia="Calibri"/>
          <w:color w:val="000000"/>
        </w:rPr>
        <w:t>點止，</w:t>
      </w:r>
      <w:proofErr w:type="gramStart"/>
      <w:r>
        <w:rPr>
          <w:rFonts w:eastAsia="Calibri"/>
          <w:b/>
          <w:bCs/>
          <w:color w:val="000000"/>
          <w:shd w:val="clear" w:color="auto" w:fill="D9D9D9"/>
        </w:rPr>
        <w:t>請線上</w:t>
      </w:r>
      <w:proofErr w:type="gramEnd"/>
      <w:r>
        <w:rPr>
          <w:rFonts w:eastAsia="Calibri"/>
          <w:b/>
          <w:bCs/>
          <w:color w:val="000000"/>
          <w:shd w:val="clear" w:color="auto" w:fill="D9D9D9"/>
        </w:rPr>
        <w:t>報名</w:t>
      </w:r>
      <w:r>
        <w:rPr>
          <w:rFonts w:eastAsia="Calibri"/>
          <w:b/>
          <w:bCs/>
          <w:color w:val="000000"/>
        </w:rPr>
        <w:t>。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82" w:hanging="482"/>
        <w:rPr>
          <w:color w:val="000000"/>
        </w:rPr>
      </w:pPr>
      <w:r>
        <w:rPr>
          <w:rFonts w:eastAsia="Calibri"/>
          <w:color w:val="000000"/>
        </w:rPr>
        <w:t>比賽時間及地點：</w:t>
      </w:r>
      <w:r>
        <w:rPr>
          <w:rFonts w:eastAsia="Calibri"/>
          <w:color w:val="000000"/>
        </w:rPr>
        <w:t>(</w:t>
      </w:r>
      <w:r>
        <w:rPr>
          <w:rFonts w:eastAsia="Calibri"/>
          <w:color w:val="000000"/>
        </w:rPr>
        <w:t>預定時間如有變動將另行公告</w:t>
      </w:r>
      <w:r>
        <w:rPr>
          <w:rFonts w:eastAsia="Calibri"/>
          <w:color w:val="000000"/>
        </w:rPr>
        <w:t>)</w:t>
      </w:r>
      <w:r>
        <w:rPr>
          <w:rFonts w:eastAsia="Calibri"/>
          <w:color w:val="000000"/>
        </w:rPr>
        <w:t>初賽方式：</w:t>
      </w:r>
    </w:p>
    <w:tbl>
      <w:tblPr>
        <w:tblStyle w:val="a6"/>
        <w:tblpPr w:leftFromText="180" w:rightFromText="180" w:topFromText="180" w:bottomFromText="180" w:vertAnchor="text" w:tblpX="435"/>
        <w:tblW w:w="9891" w:type="dxa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3684"/>
        <w:gridCol w:w="1985"/>
        <w:gridCol w:w="3120"/>
      </w:tblGrid>
      <w:tr w:rsidR="00BA7A6E">
        <w:trPr>
          <w:trHeight w:val="441"/>
          <w:tblHeader/>
        </w:trPr>
        <w:tc>
          <w:tcPr>
            <w:tcW w:w="1102" w:type="dxa"/>
            <w:shd w:val="clear" w:color="auto" w:fill="D9D9D9"/>
            <w:vAlign w:val="center"/>
          </w:tcPr>
          <w:p w:rsidR="00BA7A6E" w:rsidRDefault="00BA7A6E">
            <w:pPr>
              <w:jc w:val="center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</w:p>
        </w:tc>
        <w:tc>
          <w:tcPr>
            <w:tcW w:w="3684" w:type="dxa"/>
            <w:shd w:val="clear" w:color="auto" w:fill="D9D9D9"/>
            <w:vAlign w:val="center"/>
          </w:tcPr>
          <w:p w:rsidR="00BA7A6E" w:rsidRDefault="004B35B8">
            <w:pPr>
              <w:spacing w:line="323" w:lineRule="auto"/>
              <w:ind w:left="107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時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 xml:space="preserve">      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間</w:t>
            </w:r>
          </w:p>
        </w:tc>
        <w:tc>
          <w:tcPr>
            <w:tcW w:w="1985" w:type="dxa"/>
            <w:shd w:val="clear" w:color="auto" w:fill="D9D9D9"/>
            <w:vAlign w:val="center"/>
          </w:tcPr>
          <w:p w:rsidR="00BA7A6E" w:rsidRDefault="004B35B8">
            <w:pPr>
              <w:spacing w:line="323" w:lineRule="auto"/>
              <w:ind w:left="109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地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 xml:space="preserve">    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點</w:t>
            </w:r>
          </w:p>
        </w:tc>
        <w:tc>
          <w:tcPr>
            <w:tcW w:w="3120" w:type="dxa"/>
            <w:shd w:val="clear" w:color="auto" w:fill="D9D9D9"/>
            <w:vAlign w:val="center"/>
          </w:tcPr>
          <w:p w:rsidR="00BA7A6E" w:rsidRDefault="004B35B8">
            <w:pPr>
              <w:spacing w:line="323" w:lineRule="auto"/>
              <w:ind w:left="109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備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 xml:space="preserve">    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註</w:t>
            </w:r>
          </w:p>
        </w:tc>
      </w:tr>
      <w:tr w:rsidR="00BA7A6E">
        <w:trPr>
          <w:trHeight w:val="808"/>
        </w:trPr>
        <w:tc>
          <w:tcPr>
            <w:tcW w:w="1102" w:type="dxa"/>
            <w:vAlign w:val="center"/>
          </w:tcPr>
          <w:p w:rsidR="00BA7A6E" w:rsidRDefault="004B35B8">
            <w:pPr>
              <w:spacing w:line="323" w:lineRule="auto"/>
              <w:ind w:left="107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proofErr w:type="spellStart"/>
            <w:r>
              <w:rPr>
                <w:rFonts w:ascii="PMingLiu" w:eastAsia="PMingLiu" w:hAnsi="PMingLiu" w:cs="PMingLiu"/>
                <w:sz w:val="24"/>
                <w:szCs w:val="24"/>
              </w:rPr>
              <w:t>初賽</w:t>
            </w:r>
            <w:proofErr w:type="spellEnd"/>
          </w:p>
        </w:tc>
        <w:tc>
          <w:tcPr>
            <w:tcW w:w="3684" w:type="dxa"/>
            <w:vAlign w:val="center"/>
          </w:tcPr>
          <w:p w:rsidR="00BA7A6E" w:rsidRDefault="004B35B8">
            <w:pPr>
              <w:spacing w:line="323" w:lineRule="auto"/>
              <w:ind w:left="108"/>
              <w:jc w:val="both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115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年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3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月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9~12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日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 xml:space="preserve"> 11:50-12:20</w:t>
            </w:r>
          </w:p>
          <w:p w:rsidR="00BA7A6E" w:rsidRDefault="004B35B8">
            <w:pPr>
              <w:ind w:left="108"/>
              <w:jc w:val="both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依參賽人數公告賽程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</w:p>
        </w:tc>
        <w:tc>
          <w:tcPr>
            <w:tcW w:w="1985" w:type="dxa"/>
            <w:vAlign w:val="center"/>
          </w:tcPr>
          <w:p w:rsidR="00BA7A6E" w:rsidRDefault="004B35B8">
            <w:pPr>
              <w:spacing w:line="323" w:lineRule="auto"/>
              <w:ind w:left="109"/>
              <w:jc w:val="both"/>
              <w:rPr>
                <w:rFonts w:ascii="PMingLiu" w:eastAsia="PMingLiu" w:hAnsi="PMingLiu" w:cs="PMingLiu"/>
                <w:sz w:val="24"/>
                <w:szCs w:val="24"/>
              </w:rPr>
            </w:pPr>
            <w:proofErr w:type="spellStart"/>
            <w:r>
              <w:rPr>
                <w:rFonts w:ascii="PMingLiu" w:eastAsia="PMingLiu" w:hAnsi="PMingLiu" w:cs="PMingLiu"/>
                <w:sz w:val="24"/>
                <w:szCs w:val="24"/>
              </w:rPr>
              <w:t>學務處前木平台</w:t>
            </w:r>
            <w:proofErr w:type="spellEnd"/>
          </w:p>
        </w:tc>
        <w:tc>
          <w:tcPr>
            <w:tcW w:w="3120" w:type="dxa"/>
            <w:vAlign w:val="center"/>
          </w:tcPr>
          <w:p w:rsidR="00BA7A6E" w:rsidRDefault="004B35B8">
            <w:pPr>
              <w:spacing w:line="323" w:lineRule="auto"/>
              <w:ind w:left="108"/>
              <w:jc w:val="both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歌唱組、舞蹈組</w:t>
            </w:r>
          </w:p>
          <w:p w:rsidR="00BA7A6E" w:rsidRDefault="004B35B8">
            <w:pPr>
              <w:ind w:left="108"/>
              <w:jc w:val="both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(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擇</w:t>
            </w:r>
            <w:proofErr w:type="gramStart"/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一</w:t>
            </w:r>
            <w:proofErr w:type="gramEnd"/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報名參賽</w:t>
            </w:r>
            <w:r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  <w:t>)</w:t>
            </w:r>
          </w:p>
        </w:tc>
      </w:tr>
      <w:tr w:rsidR="00BA7A6E">
        <w:trPr>
          <w:trHeight w:val="476"/>
        </w:trPr>
        <w:tc>
          <w:tcPr>
            <w:tcW w:w="1102" w:type="dxa"/>
            <w:vAlign w:val="center"/>
          </w:tcPr>
          <w:p w:rsidR="00BA7A6E" w:rsidRDefault="004B35B8">
            <w:pPr>
              <w:spacing w:line="323" w:lineRule="auto"/>
              <w:ind w:left="107"/>
              <w:jc w:val="center"/>
              <w:rPr>
                <w:rFonts w:ascii="PMingLiu" w:eastAsia="PMingLiu" w:hAnsi="PMingLiu" w:cs="PMingLiu"/>
                <w:sz w:val="24"/>
                <w:szCs w:val="24"/>
              </w:rPr>
            </w:pPr>
            <w:proofErr w:type="spellStart"/>
            <w:r>
              <w:rPr>
                <w:rFonts w:ascii="PMingLiu" w:eastAsia="PMingLiu" w:hAnsi="PMingLiu" w:cs="PMingLiu"/>
                <w:sz w:val="24"/>
                <w:szCs w:val="24"/>
              </w:rPr>
              <w:t>決賽</w:t>
            </w:r>
            <w:proofErr w:type="spellEnd"/>
          </w:p>
        </w:tc>
        <w:tc>
          <w:tcPr>
            <w:tcW w:w="3684" w:type="dxa"/>
            <w:vAlign w:val="center"/>
          </w:tcPr>
          <w:p w:rsidR="00BA7A6E" w:rsidRDefault="004B35B8">
            <w:pPr>
              <w:spacing w:line="323" w:lineRule="auto"/>
              <w:ind w:left="107"/>
              <w:jc w:val="both"/>
              <w:rPr>
                <w:rFonts w:ascii="PMingLiu" w:eastAsia="PMingLiu" w:hAnsi="PMingLiu" w:cs="PMingLiu"/>
                <w:sz w:val="24"/>
                <w:szCs w:val="24"/>
              </w:rPr>
            </w:pPr>
            <w:r>
              <w:rPr>
                <w:rFonts w:ascii="PMingLiu" w:eastAsia="PMingLiu" w:hAnsi="PMingLiu" w:cs="PMingLiu"/>
                <w:sz w:val="24"/>
                <w:szCs w:val="24"/>
              </w:rPr>
              <w:t>115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年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4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月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10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日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(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五</w:t>
            </w:r>
            <w:r>
              <w:rPr>
                <w:rFonts w:ascii="PMingLiu" w:eastAsia="PMingLiu" w:hAnsi="PMingLiu" w:cs="PMingLiu"/>
                <w:sz w:val="24"/>
                <w:szCs w:val="24"/>
              </w:rPr>
              <w:t>) 14:00-15:40</w:t>
            </w:r>
          </w:p>
        </w:tc>
        <w:tc>
          <w:tcPr>
            <w:tcW w:w="1985" w:type="dxa"/>
            <w:vAlign w:val="center"/>
          </w:tcPr>
          <w:p w:rsidR="00BA7A6E" w:rsidRDefault="004B35B8">
            <w:pPr>
              <w:spacing w:line="323" w:lineRule="auto"/>
              <w:ind w:left="109"/>
              <w:jc w:val="both"/>
              <w:rPr>
                <w:rFonts w:ascii="PMingLiu" w:eastAsia="PMingLiu" w:hAnsi="PMingLiu" w:cs="PMingLiu"/>
                <w:sz w:val="24"/>
                <w:szCs w:val="24"/>
              </w:rPr>
            </w:pPr>
            <w:proofErr w:type="spellStart"/>
            <w:r>
              <w:rPr>
                <w:rFonts w:ascii="PMingLiu" w:eastAsia="PMingLiu" w:hAnsi="PMingLiu" w:cs="PMingLiu"/>
                <w:sz w:val="24"/>
                <w:szCs w:val="24"/>
              </w:rPr>
              <w:t>禮堂</w:t>
            </w:r>
            <w:proofErr w:type="spellEnd"/>
          </w:p>
        </w:tc>
        <w:tc>
          <w:tcPr>
            <w:tcW w:w="3120" w:type="dxa"/>
            <w:vAlign w:val="center"/>
          </w:tcPr>
          <w:p w:rsidR="00BA7A6E" w:rsidRDefault="004B35B8">
            <w:pPr>
              <w:spacing w:line="323" w:lineRule="auto"/>
              <w:ind w:left="109"/>
              <w:jc w:val="both"/>
              <w:rPr>
                <w:rFonts w:ascii="PMingLiu" w:eastAsia="PMingLiu" w:hAnsi="PMingLiu" w:cs="PMingLiu"/>
                <w:sz w:val="24"/>
                <w:szCs w:val="24"/>
                <w:lang w:eastAsia="zh-TW"/>
              </w:rPr>
            </w:pPr>
            <w:r>
              <w:rPr>
                <w:rFonts w:ascii="PMingLiu" w:eastAsia="PMingLiu" w:hAnsi="PMingLiu" w:cs="PMingLiu"/>
                <w:sz w:val="24"/>
                <w:szCs w:val="24"/>
                <w:shd w:val="clear" w:color="auto" w:fill="D9D9D9"/>
                <w:lang w:eastAsia="zh-TW"/>
              </w:rPr>
              <w:t>初賽和決賽的選曲不得重複</w:t>
            </w:r>
          </w:p>
        </w:tc>
      </w:tr>
    </w:tbl>
    <w:p w:rsidR="00BA7A6E" w:rsidRDefault="004B35B8">
      <w:pPr>
        <w:ind w:left="480"/>
      </w:pPr>
      <w:bookmarkStart w:id="1" w:name="_heading=h.64czgj9xei69" w:colFirst="0" w:colLast="0"/>
      <w:bookmarkEnd w:id="1"/>
      <w:r>
        <w:t>歌唱組：演唱段落自選，以清唱方式演唱</w:t>
      </w:r>
      <w:r>
        <w:t>30</w:t>
      </w:r>
      <w:r>
        <w:t>秒。</w:t>
      </w:r>
    </w:p>
    <w:p w:rsidR="00BA7A6E" w:rsidRDefault="004B35B8">
      <w:pPr>
        <w:spacing w:after="120"/>
        <w:ind w:left="480"/>
      </w:pPr>
      <w:r>
        <w:t>舞蹈組：可撥放</w:t>
      </w:r>
      <w:r>
        <w:t>1</w:t>
      </w:r>
      <w:r>
        <w:t>分鐘內樂曲，請自行剪輯音樂並將</w:t>
      </w:r>
      <w:r>
        <w:t>mp3</w:t>
      </w:r>
      <w:r>
        <w:t>檔案上傳至報名表單。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color w:val="000000"/>
        </w:rPr>
      </w:pPr>
      <w:r>
        <w:rPr>
          <w:rFonts w:eastAsia="Calibri"/>
          <w:color w:val="000000"/>
        </w:rPr>
        <w:t>決賽方式：</w:t>
      </w:r>
    </w:p>
    <w:p w:rsidR="00BA7A6E" w:rsidRDefault="004B35B8">
      <w:pPr>
        <w:ind w:left="480"/>
      </w:pPr>
      <w:r>
        <w:t>公告入圍名單後，並以</w:t>
      </w:r>
      <w:r>
        <w:t>E-MAIL</w:t>
      </w:r>
      <w:r>
        <w:t>通知入圍者填寫決賽報名表單。</w:t>
      </w:r>
    </w:p>
    <w:p w:rsidR="00BA7A6E" w:rsidRDefault="004B35B8">
      <w:pPr>
        <w:spacing w:after="120"/>
        <w:ind w:left="480"/>
        <w:rPr>
          <w:b/>
          <w:bCs/>
        </w:rPr>
      </w:pPr>
      <w:r>
        <w:rPr>
          <w:b/>
          <w:bCs/>
        </w:rPr>
        <w:t>入圍</w:t>
      </w:r>
      <w:proofErr w:type="gramStart"/>
      <w:r>
        <w:rPr>
          <w:b/>
          <w:bCs/>
        </w:rPr>
        <w:t>者線上</w:t>
      </w:r>
      <w:proofErr w:type="gramEnd"/>
      <w:r>
        <w:rPr>
          <w:b/>
          <w:bCs/>
        </w:rPr>
        <w:t>繳交</w:t>
      </w:r>
      <w:r>
        <w:rPr>
          <w:b/>
          <w:bCs/>
        </w:rPr>
        <w:t>mp3</w:t>
      </w:r>
      <w:r>
        <w:rPr>
          <w:b/>
          <w:bCs/>
        </w:rPr>
        <w:t>音檔至指定位置，逾時棄權。</w:t>
      </w:r>
      <w:r>
        <w:rPr>
          <w:b/>
          <w:bCs/>
        </w:rPr>
        <w:t>(</w:t>
      </w:r>
      <w:r>
        <w:rPr>
          <w:b/>
          <w:bCs/>
        </w:rPr>
        <w:t>曲長以五分鐘為限，歌唱組請繳交無人聲之伴奏</w:t>
      </w:r>
      <w:r>
        <w:rPr>
          <w:b/>
          <w:bCs/>
        </w:rPr>
        <w:t>)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482" w:hanging="482"/>
        <w:rPr>
          <w:color w:val="000000"/>
        </w:rPr>
      </w:pPr>
      <w:r>
        <w:rPr>
          <w:rFonts w:eastAsia="Calibri"/>
          <w:color w:val="000000"/>
        </w:rPr>
        <w:t>評分標準：</w:t>
      </w:r>
    </w:p>
    <w:p w:rsidR="00BA7A6E" w:rsidRDefault="004B35B8">
      <w:pPr>
        <w:ind w:left="480"/>
        <w:rPr>
          <w:shd w:val="clear" w:color="auto" w:fill="FF9900"/>
        </w:rPr>
      </w:pPr>
      <w:r>
        <w:t>歌唱組：音準節拍</w:t>
      </w:r>
      <w:r>
        <w:t xml:space="preserve"> 40%</w:t>
      </w:r>
      <w:r>
        <w:t>、音質特色</w:t>
      </w:r>
      <w:r>
        <w:t xml:space="preserve"> 30%</w:t>
      </w:r>
      <w:r>
        <w:t>、感情技巧</w:t>
      </w:r>
      <w:r>
        <w:t>10%</w:t>
      </w:r>
      <w:r>
        <w:t>、台風儀容</w:t>
      </w:r>
      <w:r>
        <w:t>20</w:t>
      </w:r>
      <w:r>
        <w:rPr>
          <w:rFonts w:hint="eastAsia"/>
        </w:rPr>
        <w:t>%</w:t>
      </w:r>
      <w:r>
        <w:rPr>
          <w:rFonts w:hint="eastAsia"/>
        </w:rPr>
        <w:t>。</w:t>
      </w:r>
    </w:p>
    <w:p w:rsidR="00BA7A6E" w:rsidRDefault="004B35B8">
      <w:pPr>
        <w:spacing w:after="120"/>
        <w:ind w:left="480"/>
      </w:pPr>
      <w:r>
        <w:t>舞蹈組：編舞內容</w:t>
      </w:r>
      <w:r>
        <w:t xml:space="preserve"> 30%</w:t>
      </w:r>
      <w:r>
        <w:t>、整齊度</w:t>
      </w:r>
      <w:r>
        <w:t xml:space="preserve"> 30%</w:t>
      </w:r>
      <w:r>
        <w:t>、舞蹈技巧</w:t>
      </w:r>
      <w:r>
        <w:t xml:space="preserve"> 30%</w:t>
      </w:r>
      <w:r>
        <w:t>、台風儀容</w:t>
      </w:r>
      <w:r>
        <w:t xml:space="preserve"> 10%</w:t>
      </w:r>
      <w:r>
        <w:t>。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rFonts w:eastAsia="Calibri"/>
          <w:color w:val="000000"/>
        </w:rPr>
        <w:t>參賽須知：</w:t>
      </w:r>
    </w:p>
    <w:p w:rsidR="00BA7A6E" w:rsidRDefault="004B35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64" w:hanging="482"/>
        <w:rPr>
          <w:color w:val="000000"/>
        </w:rPr>
      </w:pPr>
      <w:r>
        <w:rPr>
          <w:rFonts w:eastAsia="Calibri"/>
          <w:color w:val="000000"/>
        </w:rPr>
        <w:t>初賽抽籤日期另行公佈，依人數由學</w:t>
      </w:r>
      <w:proofErr w:type="gramStart"/>
      <w:r>
        <w:rPr>
          <w:rFonts w:eastAsia="Calibri"/>
          <w:color w:val="000000"/>
        </w:rPr>
        <w:t>務</w:t>
      </w:r>
      <w:proofErr w:type="gramEnd"/>
      <w:r>
        <w:rPr>
          <w:rFonts w:eastAsia="Calibri"/>
          <w:color w:val="000000"/>
        </w:rPr>
        <w:t>處安排賽程。</w:t>
      </w:r>
    </w:p>
    <w:p w:rsidR="00BA7A6E" w:rsidRDefault="004B35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64" w:hanging="482"/>
        <w:rPr>
          <w:color w:val="000000"/>
        </w:rPr>
      </w:pPr>
      <w:r>
        <w:rPr>
          <w:rFonts w:eastAsia="Calibri"/>
          <w:color w:val="000000"/>
        </w:rPr>
        <w:t>參賽選手應服從評審團之判決，不得異議。</w:t>
      </w:r>
    </w:p>
    <w:p w:rsidR="00BA7A6E" w:rsidRDefault="004B35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64" w:hanging="482"/>
        <w:rPr>
          <w:color w:val="000000"/>
        </w:rPr>
      </w:pPr>
      <w:r>
        <w:rPr>
          <w:rFonts w:eastAsia="Calibri"/>
          <w:color w:val="000000"/>
        </w:rPr>
        <w:t>各組別進入決賽人數及決賽得獎人數由學</w:t>
      </w:r>
      <w:proofErr w:type="gramStart"/>
      <w:r>
        <w:rPr>
          <w:rFonts w:eastAsia="Calibri"/>
          <w:color w:val="000000"/>
        </w:rPr>
        <w:t>務處視</w:t>
      </w:r>
      <w:proofErr w:type="gramEnd"/>
      <w:r>
        <w:rPr>
          <w:rFonts w:eastAsia="Calibri"/>
          <w:color w:val="000000"/>
        </w:rPr>
        <w:t>報名實際狀況而定，歌唱組決賽</w:t>
      </w:r>
      <w:proofErr w:type="gramStart"/>
      <w:r>
        <w:rPr>
          <w:rFonts w:eastAsia="Calibri"/>
          <w:color w:val="000000"/>
        </w:rPr>
        <w:t>可邀校內</w:t>
      </w:r>
      <w:proofErr w:type="gramEnd"/>
      <w:r>
        <w:rPr>
          <w:rFonts w:eastAsia="Calibri"/>
          <w:color w:val="000000"/>
        </w:rPr>
        <w:t>學生伴奏，但伴奏人數以不超過</w:t>
      </w:r>
      <w:r>
        <w:rPr>
          <w:rFonts w:eastAsia="Calibri"/>
          <w:color w:val="000000"/>
        </w:rPr>
        <w:t>2</w:t>
      </w:r>
      <w:r>
        <w:rPr>
          <w:rFonts w:eastAsia="Calibri"/>
          <w:color w:val="000000"/>
        </w:rPr>
        <w:t>人為限</w:t>
      </w:r>
      <w:r>
        <w:rPr>
          <w:rFonts w:eastAsia="Calibri"/>
          <w:color w:val="000000"/>
        </w:rPr>
        <w:t>(</w:t>
      </w:r>
      <w:r>
        <w:rPr>
          <w:rFonts w:eastAsia="Calibri"/>
          <w:color w:val="000000"/>
        </w:rPr>
        <w:t>含參賽者共三人</w:t>
      </w:r>
      <w:r>
        <w:rPr>
          <w:rFonts w:eastAsia="Calibri"/>
          <w:color w:val="000000"/>
        </w:rPr>
        <w:t>)</w:t>
      </w:r>
      <w:r>
        <w:rPr>
          <w:rFonts w:eastAsia="Calibri"/>
          <w:color w:val="000000"/>
        </w:rPr>
        <w:t>。</w:t>
      </w:r>
    </w:p>
    <w:p w:rsidR="00BA7A6E" w:rsidRDefault="004B35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64" w:hanging="482"/>
        <w:rPr>
          <w:color w:val="000000"/>
        </w:rPr>
      </w:pPr>
      <w:r>
        <w:rPr>
          <w:rFonts w:eastAsia="Calibri"/>
          <w:color w:val="000000"/>
        </w:rPr>
        <w:t>初賽</w:t>
      </w:r>
      <w:proofErr w:type="gramStart"/>
      <w:r>
        <w:rPr>
          <w:rFonts w:eastAsia="Calibri"/>
          <w:color w:val="000000"/>
        </w:rPr>
        <w:t>需著</w:t>
      </w:r>
      <w:proofErr w:type="gramEnd"/>
      <w:r>
        <w:rPr>
          <w:rFonts w:eastAsia="Calibri"/>
          <w:color w:val="000000"/>
        </w:rPr>
        <w:t>校服，決賽可穿著便服，以不暴露為原則，表演結束後需立刻換回校服。</w:t>
      </w:r>
    </w:p>
    <w:p w:rsidR="00BA7A6E" w:rsidRDefault="004B35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964" w:hanging="482"/>
        <w:rPr>
          <w:color w:val="000000"/>
        </w:rPr>
      </w:pPr>
      <w:r>
        <w:rPr>
          <w:rFonts w:eastAsia="Calibri"/>
          <w:color w:val="000000"/>
        </w:rPr>
        <w:t>演唱歌曲需與報名資料相同，有改編歌詞或自</w:t>
      </w:r>
      <w:proofErr w:type="gramStart"/>
      <w:r>
        <w:rPr>
          <w:rFonts w:eastAsia="Calibri"/>
          <w:color w:val="000000"/>
        </w:rPr>
        <w:t>創詞者</w:t>
      </w:r>
      <w:proofErr w:type="gramEnd"/>
      <w:r>
        <w:rPr>
          <w:rFonts w:eastAsia="Calibri"/>
          <w:color w:val="000000"/>
        </w:rPr>
        <w:t>請避免不雅字眼，並隨報名表附上歌詞，</w:t>
      </w:r>
      <w:r>
        <w:rPr>
          <w:rFonts w:eastAsia="Calibri"/>
          <w:color w:val="000000"/>
        </w:rPr>
        <w:t xml:space="preserve"> </w:t>
      </w:r>
      <w:r>
        <w:rPr>
          <w:rFonts w:eastAsia="Calibri"/>
          <w:color w:val="000000"/>
        </w:rPr>
        <w:t>否則取消比賽資格，主辦單位將視違反情況懲處。</w:t>
      </w:r>
    </w:p>
    <w:p w:rsidR="00BA7A6E" w:rsidRDefault="004B35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eastAsia="Calibri"/>
          <w:color w:val="000000"/>
        </w:rPr>
        <w:t>獎勵辦法：</w:t>
      </w:r>
    </w:p>
    <w:p w:rsidR="00BA7A6E" w:rsidRDefault="004B35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eastAsia="Calibri"/>
          <w:color w:val="000000"/>
        </w:rPr>
        <w:t>參加者嘉獎一支，入圍決賽者頒發優勝獎狀再加嘉獎一支。</w:t>
      </w:r>
    </w:p>
    <w:p w:rsidR="00BA7A6E" w:rsidRDefault="004B35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eastAsia="Calibri"/>
          <w:color w:val="000000"/>
        </w:rPr>
        <w:t>各組決賽得獎者：</w:t>
      </w:r>
    </w:p>
    <w:p w:rsidR="00BA7A6E" w:rsidRDefault="004B35B8">
      <w:pPr>
        <w:ind w:left="960"/>
      </w:pPr>
      <w:r>
        <w:t>第一名獎金</w:t>
      </w:r>
      <w:r>
        <w:t xml:space="preserve"> 1,500 </w:t>
      </w:r>
      <w:r>
        <w:t>元、小功一支嘉獎二支；第二名獎金</w:t>
      </w:r>
      <w:r>
        <w:t xml:space="preserve"> 1000</w:t>
      </w:r>
      <w:r>
        <w:t>元、小功一支、嘉獎一支；</w:t>
      </w:r>
      <w:r>
        <w:t xml:space="preserve"> </w:t>
      </w:r>
    </w:p>
    <w:p w:rsidR="00BA7A6E" w:rsidRDefault="004B35B8">
      <w:pPr>
        <w:ind w:left="960"/>
      </w:pPr>
      <w:r>
        <w:t>初賽和決賽的選曲不得重複第三名</w:t>
      </w:r>
      <w:r>
        <w:t xml:space="preserve"> 800 </w:t>
      </w:r>
      <w:r>
        <w:t>元、小功一支；第四名以後由學</w:t>
      </w:r>
      <w:proofErr w:type="gramStart"/>
      <w:r>
        <w:t>務</w:t>
      </w:r>
      <w:proofErr w:type="gramEnd"/>
      <w:r>
        <w:t>處視情況而定。</w:t>
      </w:r>
    </w:p>
    <w:sectPr w:rsidR="00BA7A6E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F3CAF30-F284-4ACB-80F1-AEFFDE11EE07}"/>
    <w:embedBold r:id="rId2" w:fontKey="{A512D393-2443-4528-B8B2-BF61A567E7D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C7BC578-1684-4A8F-AAC2-ABD3026609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D1EE159-D2A4-4728-9EA0-E45A7F929BE8}"/>
  </w:font>
  <w:font w:name="Arimo">
    <w:charset w:val="00"/>
    <w:family w:val="auto"/>
    <w:pitch w:val="default"/>
    <w:embedRegular r:id="rId5" w:fontKey="{168C1FDE-4326-4FE0-91E3-91B22596A65B}"/>
  </w:font>
  <w:font w:name="PMingLiu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C3E4F"/>
    <w:multiLevelType w:val="multilevel"/>
    <w:tmpl w:val="35FEDD1A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.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BA7A6E"/>
    <w:rsid w:val="004B35B8"/>
    <w:rsid w:val="00BA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AD09C6"/>
    <w:pPr>
      <w:autoSpaceDE w:val="0"/>
      <w:autoSpaceDN w:val="0"/>
    </w:pPr>
    <w:rPr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AD09C6"/>
    <w:pPr>
      <w:autoSpaceDE w:val="0"/>
      <w:autoSpaceDN w:val="0"/>
      <w:spacing w:line="323" w:lineRule="exact"/>
      <w:ind w:left="107"/>
    </w:pPr>
    <w:rPr>
      <w:rFonts w:ascii="新細明體" w:eastAsia="新細明體" w:hAnsi="新細明體" w:cs="新細明體"/>
      <w:sz w:val="22"/>
      <w:lang w:eastAsia="en-US"/>
    </w:rPr>
  </w:style>
  <w:style w:type="paragraph" w:styleId="a4">
    <w:name w:val="List Paragraph"/>
    <w:uiPriority w:val="34"/>
    <w:qFormat/>
    <w:rsid w:val="00AD09C6"/>
    <w:pPr>
      <w:ind w:leftChars="200" w:left="480"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rPr>
      <w:szCs w:val="22"/>
    </w:rPr>
    <w:tblPr>
      <w:tblStyleRowBandSize w:val="1"/>
      <w:tblStyleColBandSize w:val="1"/>
    </w:tblPr>
  </w:style>
  <w:style w:type="paragraph" w:styleId="a7">
    <w:name w:val="Balloon Text"/>
    <w:basedOn w:val="a"/>
    <w:link w:val="a8"/>
    <w:uiPriority w:val="99"/>
    <w:semiHidden/>
    <w:unhideWhenUsed/>
    <w:rsid w:val="004B35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B35B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rsid w:val="00AD09C6"/>
    <w:pPr>
      <w:autoSpaceDE w:val="0"/>
      <w:autoSpaceDN w:val="0"/>
    </w:pPr>
    <w:rPr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AD09C6"/>
    <w:pPr>
      <w:autoSpaceDE w:val="0"/>
      <w:autoSpaceDN w:val="0"/>
      <w:spacing w:line="323" w:lineRule="exact"/>
      <w:ind w:left="107"/>
    </w:pPr>
    <w:rPr>
      <w:rFonts w:ascii="新細明體" w:eastAsia="新細明體" w:hAnsi="新細明體" w:cs="新細明體"/>
      <w:sz w:val="22"/>
      <w:lang w:eastAsia="en-US"/>
    </w:rPr>
  </w:style>
  <w:style w:type="paragraph" w:styleId="a4">
    <w:name w:val="List Paragraph"/>
    <w:uiPriority w:val="34"/>
    <w:qFormat/>
    <w:rsid w:val="00AD09C6"/>
    <w:pPr>
      <w:ind w:leftChars="200" w:left="480"/>
    </w:pPr>
  </w:style>
  <w:style w:type="paragraph" w:styleId="a5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0"/>
    <w:rPr>
      <w:szCs w:val="22"/>
    </w:rPr>
    <w:tblPr>
      <w:tblStyleRowBandSize w:val="1"/>
      <w:tblStyleColBandSize w:val="1"/>
    </w:tblPr>
  </w:style>
  <w:style w:type="paragraph" w:styleId="a7">
    <w:name w:val="Balloon Text"/>
    <w:basedOn w:val="a"/>
    <w:link w:val="a8"/>
    <w:uiPriority w:val="99"/>
    <w:semiHidden/>
    <w:unhideWhenUsed/>
    <w:rsid w:val="004B35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B35B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vVdO1+qMqmlWu17Inl63hCCfCQ==">CgMxLjAaJAoBMBIfCh0IB0IZCgVBcmltbxIQQXJpYWwgVW5pY29kZSBNUzIOaC42NGN6Z2o5eGVpNjk4AHIhMS1jOU5SYnVuM01iSWl6TzVIR3pETTdOUnFZa1ZpRWpp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448</Words>
  <Characters>481</Characters>
  <Application>Microsoft Office Word</Application>
  <DocSecurity>0</DocSecurity>
  <Lines>20</Lines>
  <Paragraphs>32</Paragraphs>
  <ScaleCrop>false</ScaleCrop>
  <Company/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2026-01-30T07:42:00Z</dcterms:created>
  <dcterms:modified xsi:type="dcterms:W3CDTF">2026-02-24T12:25:00Z</dcterms:modified>
</cp:coreProperties>
</file>